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Dobrý deň,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Chceme vyjadriť našu spokojnosť s prácou spoločnosti DigiDay CZ s.r.o., ktorá inštalovala vonkajšiu elektronickú úradnú dosku v našej obci. Od prezentácie produktu až po samotnú inštaláciu bol prístup firmy vždy profesionálny a ústretový. Technici pracovali efektívne a všetky termíny boli dodržané. Elektronická úradná doska je nielen funkčná, ale aj esteticky príťažlivá a ľahko ovládateľná. Sme radi, že sme si na dodanie tohto zariadenia vybrali práve spoločnosť DigiDay Czech s.r.o.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Vonkajšiu elektronickú tabuľu sme prezentovali aj na našej:</w:t>
      </w:r>
    </w:p>
    <w:p w:rsidR="00000000" w:rsidDel="00000000" w:rsidP="00000000" w:rsidRDefault="00000000" w:rsidRPr="00000000" w14:paraId="00000006">
      <w:pPr>
        <w:shd w:fill="ffffff" w:val="clear"/>
        <w:ind w:left="760" w:firstLine="0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web stránke: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https://www.obeclubica.sk/?id_menu=0&amp;module_action__397698__id_ci=521629#m_397698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760" w:firstLine="0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lokálnej TV Ľubica: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https://www.obeclubica.sk/?id_kat_for_menu=17807&amp;module_action__194453__id_kat_c=1328&amp;module_action__194453__id_item_c=7955#m_194453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Ďakujeme za spoluprácu.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Pozdravuje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  <w:color w:val="0f243e"/>
        </w:rPr>
      </w:pPr>
      <w:r w:rsidDel="00000000" w:rsidR="00000000" w:rsidRPr="00000000">
        <w:rPr>
          <w:b w:val="1"/>
          <w:color w:val="0f243e"/>
          <w:rtl w:val="0"/>
        </w:rPr>
        <w:t xml:space="preserve">Miroslav Kruk</w:t>
      </w:r>
    </w:p>
    <w:p w:rsidR="00000000" w:rsidDel="00000000" w:rsidP="00000000" w:rsidRDefault="00000000" w:rsidRPr="00000000" w14:paraId="0000000E">
      <w:pPr>
        <w:shd w:fill="ffffff" w:val="clear"/>
        <w:rPr>
          <w:color w:val="1f497d"/>
          <w:sz w:val="20"/>
          <w:szCs w:val="20"/>
        </w:rPr>
      </w:pPr>
      <w:r w:rsidDel="00000000" w:rsidR="00000000" w:rsidRPr="00000000">
        <w:rPr>
          <w:color w:val="1f497d"/>
          <w:sz w:val="20"/>
          <w:szCs w:val="20"/>
          <w:rtl w:val="0"/>
        </w:rPr>
        <w:t xml:space="preserve">Poverený riadením OcÚ, správca IT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beclubica.sk/?id_menu=0&amp;module_action__397698__id_ci=521629#m_397698" TargetMode="External"/><Relationship Id="rId7" Type="http://schemas.openxmlformats.org/officeDocument/2006/relationships/hyperlink" Target="https://www.obeclubica.sk/?id_kat_for_menu=17807&amp;module_action__194453__id_kat_c=1328&amp;module_action__194453__id_item_c=7955#m_194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